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75" w:lineRule="atLeast"/>
        <w:jc w:val="left"/>
        <w:rPr>
          <w:rFonts w:hint="eastAsia" w:ascii="宋体" w:hAnsi="宋体" w:eastAsia="宋体" w:cs="宋体"/>
          <w:color w:val="000000" w:themeColor="text1"/>
          <w:kern w:val="0"/>
          <w:sz w:val="27"/>
          <w:szCs w:val="27"/>
          <w:highlight w:val="none"/>
          <w14:textFill>
            <w14:solidFill>
              <w14:schemeClr w14:val="tx1"/>
            </w14:solidFill>
          </w14:textFill>
        </w:rPr>
      </w:pPr>
      <w:bookmarkStart w:id="1" w:name="_GoBack"/>
      <w:bookmarkEnd w:id="1"/>
      <w:bookmarkStart w:id="0" w:name="EB47be776c45654d2ebde450deafbcae7d"/>
      <w:r>
        <w:rPr>
          <w:rFonts w:hint="eastAsia" w:ascii="宋体" w:hAnsi="宋体" w:eastAsia="宋体" w:cs="宋体"/>
          <w:color w:val="000000" w:themeColor="text1"/>
          <w:kern w:val="0"/>
          <w:sz w:val="27"/>
          <w:szCs w:val="27"/>
          <w:highlight w:val="none"/>
          <w14:textFill>
            <w14:solidFill>
              <w14:schemeClr w14:val="tx1"/>
            </w14:solidFill>
          </w14:textFill>
        </w:rPr>
        <w:t>附录:</w:t>
      </w:r>
    </w:p>
    <w:tbl>
      <w:tblPr>
        <w:tblStyle w:val="3"/>
        <w:tblW w:w="0" w:type="auto"/>
        <w:jc w:val="center"/>
        <w:tblCellSpacing w:w="15" w:type="dxa"/>
        <w:tblLayout w:type="fixed"/>
        <w:tblCellMar>
          <w:top w:w="15" w:type="dxa"/>
          <w:left w:w="15" w:type="dxa"/>
          <w:bottom w:w="15" w:type="dxa"/>
          <w:right w:w="15" w:type="dxa"/>
        </w:tblCellMar>
      </w:tblPr>
      <w:tblGrid>
        <w:gridCol w:w="9989"/>
      </w:tblGrid>
      <w:tr>
        <w:tblPrEx>
          <w:tblCellMar>
            <w:top w:w="15" w:type="dxa"/>
            <w:left w:w="15" w:type="dxa"/>
            <w:bottom w:w="15" w:type="dxa"/>
            <w:right w:w="15" w:type="dxa"/>
          </w:tblCellMar>
        </w:tblPrEx>
        <w:trPr>
          <w:tblCellSpacing w:w="15" w:type="dxa"/>
          <w:jc w:val="center"/>
        </w:trPr>
        <w:tc>
          <w:tcPr>
            <w:tcW w:w="9929" w:type="dxa"/>
            <w:noWrap w:val="0"/>
            <w:tcMar>
              <w:top w:w="15" w:type="dxa"/>
              <w:left w:w="15" w:type="dxa"/>
              <w:bottom w:w="15" w:type="dxa"/>
              <w:right w:w="15" w:type="dxa"/>
            </w:tcMar>
            <w:vAlign w:val="center"/>
          </w:tcPr>
          <w:p>
            <w:pPr>
              <w:widowControl/>
              <w:spacing w:before="362" w:after="362" w:line="675" w:lineRule="atLeast"/>
              <w:jc w:val="center"/>
              <w:rPr>
                <w:rFonts w:hint="eastAsia" w:ascii="宋体" w:hAnsi="宋体" w:eastAsia="宋体" w:cs="宋体"/>
                <w:color w:val="000000" w:themeColor="text1"/>
                <w:kern w:val="0"/>
                <w:sz w:val="27"/>
                <w:szCs w:val="27"/>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附录1  资格审查条件(资质最低要求)</w:t>
            </w:r>
          </w:p>
          <w:p>
            <w:pPr>
              <w:widowControl/>
              <w:spacing w:line="400" w:lineRule="atLeast"/>
              <w:jc w:val="center"/>
              <w:rPr>
                <w:rFonts w:hint="eastAsia" w:ascii="宋体" w:hAnsi="宋体" w:eastAsia="宋体" w:cs="宋体"/>
                <w:color w:val="000000" w:themeColor="text1"/>
                <w:kern w:val="0"/>
                <w:sz w:val="27"/>
                <w:szCs w:val="27"/>
                <w:highlight w:val="none"/>
                <w14:textFill>
                  <w14:solidFill>
                    <w14:schemeClr w14:val="tx1"/>
                  </w14:solidFill>
                </w14:textFill>
              </w:rPr>
            </w:pPr>
            <w:r>
              <w:rPr>
                <w:rFonts w:hint="eastAsia" w:ascii="宋体" w:hAnsi="宋体" w:eastAsia="宋体" w:cs="宋体"/>
                <w:color w:val="000000" w:themeColor="text1"/>
                <w:kern w:val="0"/>
                <w:sz w:val="27"/>
                <w:szCs w:val="27"/>
                <w:highlight w:val="none"/>
                <w14:textFill>
                  <w14:solidFill>
                    <w14:schemeClr w14:val="tx1"/>
                  </w14:solidFill>
                </w14:textFill>
              </w:rPr>
              <w:t>资质等级要求</w:t>
            </w:r>
          </w:p>
          <w:tbl>
            <w:tblPr>
              <w:tblStyle w:val="3"/>
              <w:tblW w:w="0" w:type="auto"/>
              <w:jc w:val="center"/>
              <w:tblCellSpacing w:w="15"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87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cantSplit/>
                <w:trHeight w:val="3179" w:hRule="atLeast"/>
                <w:tblCellSpacing w:w="15" w:type="dxa"/>
                <w:jc w:val="center"/>
              </w:trPr>
              <w:tc>
                <w:tcPr>
                  <w:tcW w:w="9819" w:type="dxa"/>
                  <w:tcBorders>
                    <w:left w:val="single" w:color="808080" w:sz="8" w:space="0"/>
                    <w:bottom w:val="single" w:color="808080" w:sz="8" w:space="0"/>
                    <w:right w:val="single" w:color="808080" w:sz="8" w:space="0"/>
                  </w:tcBorders>
                  <w:noWrap w:val="0"/>
                  <w:tcMar>
                    <w:top w:w="0" w:type="dxa"/>
                    <w:left w:w="108" w:type="dxa"/>
                    <w:bottom w:w="0" w:type="dxa"/>
                    <w:right w:w="108" w:type="dxa"/>
                  </w:tcMar>
                  <w:vAlign w:val="center"/>
                </w:tcPr>
                <w:p>
                  <w:pPr>
                    <w:widowControl/>
                    <w:spacing w:line="360" w:lineRule="atLeas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同时具备：</w:t>
                  </w:r>
                </w:p>
                <w:p>
                  <w:pPr>
                    <w:widowControl/>
                    <w:spacing w:line="360" w:lineRule="atLeas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①自身或内设检测机构持有交通运输部核发的在有效期内的公路工程试验检测机构综合甲级资质或公路工程试验检测桥梁隧道工程专项资质；</w:t>
                  </w:r>
                </w:p>
                <w:p>
                  <w:pPr>
                    <w:widowControl/>
                    <w:spacing w:line="360" w:lineRule="atLeas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②具有省级（含）以上技术监督部门颁发的CMA计量认证合格证书；</w:t>
                  </w:r>
                </w:p>
                <w:p>
                  <w:pPr>
                    <w:widowControl/>
                    <w:spacing w:line="360" w:lineRule="atLeas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③工商行政管理部门核发的企业法人营业执照或国家事业单位登记管理部门核发的事业单位法人证书。</w:t>
                  </w:r>
                </w:p>
              </w:tc>
            </w:tr>
          </w:tbl>
          <w:p>
            <w:pPr>
              <w:widowControl/>
              <w:spacing w:line="440" w:lineRule="atLeast"/>
              <w:ind w:firstLine="357"/>
              <w:jc w:val="left"/>
              <w:rPr>
                <w:rFonts w:hint="eastAsia" w:ascii="宋体" w:hAnsi="宋体" w:eastAsia="宋体" w:cs="宋体"/>
                <w:color w:val="000000" w:themeColor="text1"/>
                <w:kern w:val="0"/>
                <w:sz w:val="27"/>
                <w:szCs w:val="27"/>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投标人应按招标文件第六章“投标文件格式”相应内容、表格及下注说明的要求在其投标文件中填写相关内容、表格并在相应位置提供要求的证书、证明材料。如未按要求填写或未按要求提供要求的证书、证明材料的或提供的证书、证明材料不满足要求或不足以证明其满足要求的，评标委员会在对其投标进行评审时将不予通过。</w:t>
            </w:r>
          </w:p>
        </w:tc>
      </w:tr>
    </w:tbl>
    <w:p>
      <w:pPr>
        <w:widowControl/>
        <w:spacing w:line="240" w:lineRule="atLeast"/>
        <w:jc w:val="left"/>
        <w:rPr>
          <w:rFonts w:hint="eastAsia" w:ascii="宋体" w:hAnsi="宋体" w:eastAsia="宋体" w:cs="宋体"/>
          <w:b/>
          <w:bCs/>
          <w:color w:val="000000" w:themeColor="text1"/>
          <w:kern w:val="0"/>
          <w:sz w:val="32"/>
          <w:szCs w:val="32"/>
          <w:highlight w:val="none"/>
          <w14:textFill>
            <w14:solidFill>
              <w14:schemeClr w14:val="tx1"/>
            </w14:solidFill>
          </w14:textFill>
        </w:rPr>
      </w:pPr>
    </w:p>
    <w:p>
      <w:pPr>
        <w:widowControl/>
        <w:spacing w:line="240" w:lineRule="atLeast"/>
        <w:jc w:val="left"/>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br w:type="page"/>
      </w:r>
    </w:p>
    <w:tbl>
      <w:tblPr>
        <w:tblStyle w:val="3"/>
        <w:tblW w:w="0" w:type="auto"/>
        <w:jc w:val="center"/>
        <w:tblCellSpacing w:w="15" w:type="dxa"/>
        <w:tblLayout w:type="fixed"/>
        <w:tblCellMar>
          <w:top w:w="15" w:type="dxa"/>
          <w:left w:w="15" w:type="dxa"/>
          <w:bottom w:w="15" w:type="dxa"/>
          <w:right w:w="15" w:type="dxa"/>
        </w:tblCellMar>
      </w:tblPr>
      <w:tblGrid>
        <w:gridCol w:w="9989"/>
      </w:tblGrid>
      <w:tr>
        <w:tblPrEx>
          <w:tblCellMar>
            <w:top w:w="15" w:type="dxa"/>
            <w:left w:w="15" w:type="dxa"/>
            <w:bottom w:w="15" w:type="dxa"/>
            <w:right w:w="15" w:type="dxa"/>
          </w:tblCellMar>
        </w:tblPrEx>
        <w:trPr>
          <w:tblCellSpacing w:w="15" w:type="dxa"/>
          <w:jc w:val="center"/>
        </w:trPr>
        <w:tc>
          <w:tcPr>
            <w:tcW w:w="9929" w:type="dxa"/>
            <w:noWrap w:val="0"/>
            <w:tcMar>
              <w:top w:w="15" w:type="dxa"/>
              <w:left w:w="15" w:type="dxa"/>
              <w:bottom w:w="15" w:type="dxa"/>
              <w:right w:w="15" w:type="dxa"/>
            </w:tcMar>
            <w:vAlign w:val="center"/>
          </w:tcPr>
          <w:p>
            <w:pPr>
              <w:widowControl/>
              <w:spacing w:before="362" w:after="362" w:line="675" w:lineRule="atLeast"/>
              <w:jc w:val="center"/>
              <w:rPr>
                <w:rFonts w:hint="eastAsia" w:ascii="宋体" w:hAnsi="宋体" w:eastAsia="宋体" w:cs="宋体"/>
                <w:color w:val="000000" w:themeColor="text1"/>
                <w:kern w:val="0"/>
                <w:sz w:val="27"/>
                <w:szCs w:val="27"/>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附录2  资格审查条件(财务最低要求)</w:t>
            </w:r>
          </w:p>
          <w:p>
            <w:pPr>
              <w:widowControl/>
              <w:spacing w:line="400" w:lineRule="atLeast"/>
              <w:jc w:val="center"/>
              <w:rPr>
                <w:rFonts w:hint="eastAsia" w:ascii="宋体" w:hAnsi="宋体" w:eastAsia="宋体" w:cs="宋体"/>
                <w:color w:val="000000" w:themeColor="text1"/>
                <w:kern w:val="0"/>
                <w:sz w:val="27"/>
                <w:szCs w:val="27"/>
                <w:highlight w:val="none"/>
                <w14:textFill>
                  <w14:solidFill>
                    <w14:schemeClr w14:val="tx1"/>
                  </w14:solidFill>
                </w14:textFill>
              </w:rPr>
            </w:pPr>
            <w:r>
              <w:rPr>
                <w:rFonts w:hint="eastAsia" w:ascii="宋体" w:hAnsi="宋体" w:eastAsia="宋体" w:cs="宋体"/>
                <w:color w:val="000000" w:themeColor="text1"/>
                <w:kern w:val="0"/>
                <w:sz w:val="27"/>
                <w:szCs w:val="27"/>
                <w:highlight w:val="none"/>
                <w14:textFill>
                  <w14:solidFill>
                    <w14:schemeClr w14:val="tx1"/>
                  </w14:solidFill>
                </w14:textFill>
              </w:rPr>
              <w:t>财务要求</w:t>
            </w:r>
          </w:p>
          <w:tbl>
            <w:tblPr>
              <w:tblStyle w:val="3"/>
              <w:tblW w:w="0" w:type="auto"/>
              <w:jc w:val="center"/>
              <w:tblCellSpacing w:w="15"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87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cantSplit/>
                <w:trHeight w:val="1243" w:hRule="atLeast"/>
                <w:tblCellSpacing w:w="15" w:type="dxa"/>
                <w:jc w:val="center"/>
              </w:trPr>
              <w:tc>
                <w:tcPr>
                  <w:tcW w:w="9819" w:type="dxa"/>
                  <w:tcBorders>
                    <w:left w:val="single" w:color="808080" w:sz="8" w:space="0"/>
                    <w:bottom w:val="single" w:color="808080" w:sz="8" w:space="0"/>
                    <w:right w:val="single" w:color="808080" w:sz="8" w:space="0"/>
                  </w:tcBorders>
                  <w:noWrap w:val="0"/>
                  <w:tcMar>
                    <w:top w:w="0" w:type="dxa"/>
                    <w:left w:w="108" w:type="dxa"/>
                    <w:bottom w:w="0" w:type="dxa"/>
                    <w:right w:w="108" w:type="dxa"/>
                  </w:tcMar>
                  <w:vAlign w:val="center"/>
                </w:tcPr>
                <w:p>
                  <w:pPr>
                    <w:widowControl/>
                    <w:spacing w:line="400" w:lineRule="atLeas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投标人近3年的流动资产与流动负债比率不小于1。</w:t>
                  </w:r>
                </w:p>
              </w:tc>
            </w:tr>
          </w:tbl>
          <w:p>
            <w:pPr>
              <w:widowControl/>
              <w:spacing w:line="440" w:lineRule="atLeas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注：1、提供近三年（2019年-2021年）的审计报告彩色打印件并加盖投标人公章（若企业成立时间不足三年，则提供相应年份财务报告）。</w:t>
            </w:r>
          </w:p>
          <w:p>
            <w:pPr>
              <w:widowControl/>
              <w:spacing w:line="440" w:lineRule="atLeast"/>
              <w:ind w:firstLine="480" w:firstLineChars="200"/>
              <w:jc w:val="left"/>
              <w:rPr>
                <w:rFonts w:hint="eastAsia" w:ascii="宋体" w:hAnsi="宋体" w:eastAsia="宋体" w:cs="宋体"/>
                <w:color w:val="000000" w:themeColor="text1"/>
                <w:kern w:val="0"/>
                <w:sz w:val="27"/>
                <w:szCs w:val="27"/>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2、若为联合体投标的，联合体各成员单位均应满足上述要求。</w:t>
            </w:r>
          </w:p>
        </w:tc>
      </w:tr>
    </w:tbl>
    <w:p>
      <w:pPr>
        <w:widowControl/>
        <w:spacing w:line="240" w:lineRule="atLeast"/>
        <w:jc w:val="left"/>
        <w:rPr>
          <w:rFonts w:hint="eastAsia" w:ascii="宋体" w:hAnsi="宋体" w:eastAsia="宋体" w:cs="宋体"/>
          <w:b/>
          <w:bCs/>
          <w:color w:val="000000" w:themeColor="text1"/>
          <w:kern w:val="0"/>
          <w:sz w:val="32"/>
          <w:szCs w:val="32"/>
          <w:highlight w:val="none"/>
          <w14:textFill>
            <w14:solidFill>
              <w14:schemeClr w14:val="tx1"/>
            </w14:solidFill>
          </w14:textFill>
        </w:rPr>
      </w:pPr>
    </w:p>
    <w:p>
      <w:pPr>
        <w:widowControl/>
        <w:spacing w:line="240" w:lineRule="atLeast"/>
        <w:jc w:val="left"/>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br w:type="page"/>
      </w:r>
    </w:p>
    <w:tbl>
      <w:tblPr>
        <w:tblStyle w:val="3"/>
        <w:tblW w:w="0" w:type="auto"/>
        <w:jc w:val="center"/>
        <w:tblCellSpacing w:w="15" w:type="dxa"/>
        <w:tblLayout w:type="fixed"/>
        <w:tblCellMar>
          <w:top w:w="15" w:type="dxa"/>
          <w:left w:w="15" w:type="dxa"/>
          <w:bottom w:w="15" w:type="dxa"/>
          <w:right w:w="15" w:type="dxa"/>
        </w:tblCellMar>
      </w:tblPr>
      <w:tblGrid>
        <w:gridCol w:w="9989"/>
      </w:tblGrid>
      <w:tr>
        <w:tblPrEx>
          <w:tblCellMar>
            <w:top w:w="15" w:type="dxa"/>
            <w:left w:w="15" w:type="dxa"/>
            <w:bottom w:w="15" w:type="dxa"/>
            <w:right w:w="15" w:type="dxa"/>
          </w:tblCellMar>
        </w:tblPrEx>
        <w:trPr>
          <w:tblCellSpacing w:w="15" w:type="dxa"/>
          <w:jc w:val="center"/>
        </w:trPr>
        <w:tc>
          <w:tcPr>
            <w:tcW w:w="9929" w:type="dxa"/>
            <w:noWrap w:val="0"/>
            <w:tcMar>
              <w:top w:w="15" w:type="dxa"/>
              <w:left w:w="15" w:type="dxa"/>
              <w:bottom w:w="15" w:type="dxa"/>
              <w:right w:w="15" w:type="dxa"/>
            </w:tcMar>
            <w:vAlign w:val="center"/>
          </w:tcPr>
          <w:p>
            <w:pPr>
              <w:widowControl/>
              <w:spacing w:before="362" w:after="362" w:line="675" w:lineRule="atLeast"/>
              <w:jc w:val="center"/>
              <w:rPr>
                <w:rFonts w:hint="eastAsia" w:ascii="宋体" w:hAnsi="宋体" w:eastAsia="宋体" w:cs="宋体"/>
                <w:color w:val="000000" w:themeColor="text1"/>
                <w:kern w:val="0"/>
                <w:sz w:val="27"/>
                <w:szCs w:val="27"/>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附录3  资格审查条件(业绩最低要求)</w:t>
            </w:r>
          </w:p>
          <w:p>
            <w:pPr>
              <w:widowControl/>
              <w:spacing w:line="400" w:lineRule="atLeast"/>
              <w:jc w:val="center"/>
              <w:rPr>
                <w:rFonts w:hint="eastAsia" w:ascii="宋体" w:hAnsi="宋体" w:eastAsia="宋体" w:cs="宋体"/>
                <w:color w:val="000000" w:themeColor="text1"/>
                <w:kern w:val="0"/>
                <w:sz w:val="27"/>
                <w:szCs w:val="27"/>
                <w:highlight w:val="none"/>
                <w14:textFill>
                  <w14:solidFill>
                    <w14:schemeClr w14:val="tx1"/>
                  </w14:solidFill>
                </w14:textFill>
              </w:rPr>
            </w:pPr>
            <w:r>
              <w:rPr>
                <w:rFonts w:hint="eastAsia" w:ascii="宋体" w:hAnsi="宋体" w:eastAsia="宋体" w:cs="宋体"/>
                <w:color w:val="000000" w:themeColor="text1"/>
                <w:kern w:val="0"/>
                <w:sz w:val="27"/>
                <w:szCs w:val="27"/>
                <w:highlight w:val="none"/>
                <w14:textFill>
                  <w14:solidFill>
                    <w14:schemeClr w14:val="tx1"/>
                  </w14:solidFill>
                </w14:textFill>
              </w:rPr>
              <w:t>业绩要求</w:t>
            </w:r>
          </w:p>
          <w:tbl>
            <w:tblPr>
              <w:tblStyle w:val="3"/>
              <w:tblW w:w="0" w:type="auto"/>
              <w:jc w:val="center"/>
              <w:tblCellSpacing w:w="15"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87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cantSplit/>
                <w:trHeight w:val="1123" w:hRule="atLeast"/>
                <w:tblCellSpacing w:w="15" w:type="dxa"/>
                <w:jc w:val="center"/>
              </w:trPr>
              <w:tc>
                <w:tcPr>
                  <w:tcW w:w="9819" w:type="dxa"/>
                  <w:tcBorders>
                    <w:left w:val="single" w:color="808080" w:sz="8" w:space="0"/>
                    <w:bottom w:val="single" w:color="808080" w:sz="8" w:space="0"/>
                    <w:right w:val="single" w:color="808080" w:sz="8" w:space="0"/>
                  </w:tcBorders>
                  <w:noWrap w:val="0"/>
                  <w:tcMar>
                    <w:top w:w="0" w:type="dxa"/>
                    <w:left w:w="108" w:type="dxa"/>
                    <w:bottom w:w="0" w:type="dxa"/>
                    <w:right w:w="108" w:type="dxa"/>
                  </w:tcMar>
                  <w:vAlign w:val="center"/>
                </w:tcPr>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1、投标人近5年（自2017年1月1日起），独立完成过至少一座单孔跨径300米以上斜拉桥或单孔跨径500米以上悬索桥的结构健康监测系统建设项目。</w:t>
                  </w:r>
                </w:p>
              </w:tc>
            </w:tr>
          </w:tbl>
          <w:p>
            <w:pPr>
              <w:widowControl/>
              <w:spacing w:line="405" w:lineRule="atLeast"/>
              <w:jc w:val="left"/>
              <w:rPr>
                <w:rFonts w:hint="eastAsia" w:ascii="宋体" w:hAnsi="宋体" w:eastAsia="宋体" w:cs="宋体"/>
                <w:color w:val="000000" w:themeColor="text1"/>
                <w:kern w:val="0"/>
                <w:sz w:val="27"/>
                <w:szCs w:val="27"/>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注：1、投标人以任何联合体方式完成的项目业绩视为不满足上述业绩最低要求。</w:t>
            </w:r>
          </w:p>
          <w:p>
            <w:pPr>
              <w:widowControl/>
              <w:spacing w:line="405" w:lineRule="atLeast"/>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业绩证明材料应能完整反映出资格审查条件（业绩最低要求）的相关指标，业绩应提供合同和完（或交或竣）工证明材料[完（或交或竣）工验收报告或验收备案证或验收证书]彩色打印件并加盖投标人公章，合同和完（或交或竣）工证明材料[完（或交或竣）工验收报告或验收备案证或验收证书]彩色打印件须清晰可辨，如提供的证明材料不能完全反映上述考核内容的，须另附业主证明材料彩色打印件并加盖投标人公章。如无证明材料或证明材料不能反映业绩指标的，则该业绩不予认定。业绩认定时间：应在2017年1月1日之后[以项目完（或交或竣）工验收时间为准]。</w:t>
            </w:r>
          </w:p>
        </w:tc>
      </w:tr>
    </w:tbl>
    <w:p>
      <w:pPr>
        <w:widowControl/>
        <w:spacing w:line="360" w:lineRule="atLeast"/>
        <w:jc w:val="left"/>
        <w:rPr>
          <w:rFonts w:hint="eastAsia" w:ascii="宋体" w:hAnsi="宋体" w:eastAsia="宋体" w:cs="宋体"/>
          <w:b/>
          <w:bCs/>
          <w:color w:val="000000" w:themeColor="text1"/>
          <w:kern w:val="0"/>
          <w:sz w:val="32"/>
          <w:szCs w:val="32"/>
          <w:highlight w:val="none"/>
          <w14:textFill>
            <w14:solidFill>
              <w14:schemeClr w14:val="tx1"/>
            </w14:solidFill>
          </w14:textFill>
        </w:rPr>
      </w:pPr>
    </w:p>
    <w:p>
      <w:pPr>
        <w:widowControl/>
        <w:spacing w:line="360" w:lineRule="atLeast"/>
        <w:jc w:val="left"/>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br w:type="page"/>
      </w:r>
    </w:p>
    <w:tbl>
      <w:tblPr>
        <w:tblStyle w:val="3"/>
        <w:tblW w:w="0" w:type="auto"/>
        <w:jc w:val="center"/>
        <w:tblCellSpacing w:w="15" w:type="dxa"/>
        <w:tblLayout w:type="fixed"/>
        <w:tblCellMar>
          <w:top w:w="15" w:type="dxa"/>
          <w:left w:w="15" w:type="dxa"/>
          <w:bottom w:w="15" w:type="dxa"/>
          <w:right w:w="15" w:type="dxa"/>
        </w:tblCellMar>
      </w:tblPr>
      <w:tblGrid>
        <w:gridCol w:w="9989"/>
      </w:tblGrid>
      <w:tr>
        <w:tblPrEx>
          <w:tblCellMar>
            <w:top w:w="15" w:type="dxa"/>
            <w:left w:w="15" w:type="dxa"/>
            <w:bottom w:w="15" w:type="dxa"/>
            <w:right w:w="15" w:type="dxa"/>
          </w:tblCellMar>
        </w:tblPrEx>
        <w:trPr>
          <w:tblCellSpacing w:w="15" w:type="dxa"/>
          <w:jc w:val="center"/>
        </w:trPr>
        <w:tc>
          <w:tcPr>
            <w:tcW w:w="9929" w:type="dxa"/>
            <w:noWrap w:val="0"/>
            <w:tcMar>
              <w:top w:w="15" w:type="dxa"/>
              <w:left w:w="15" w:type="dxa"/>
              <w:bottom w:w="15" w:type="dxa"/>
              <w:right w:w="15" w:type="dxa"/>
            </w:tcMar>
            <w:vAlign w:val="center"/>
          </w:tcPr>
          <w:p>
            <w:pPr>
              <w:widowControl/>
              <w:spacing w:line="360" w:lineRule="atLeast"/>
              <w:jc w:val="center"/>
              <w:rPr>
                <w:rFonts w:hint="eastAsia" w:ascii="宋体" w:hAnsi="宋体" w:eastAsia="宋体" w:cs="宋体"/>
                <w:color w:val="000000" w:themeColor="text1"/>
                <w:kern w:val="0"/>
                <w:sz w:val="27"/>
                <w:szCs w:val="27"/>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附录4  资格审查条件(信誉最低要求)</w:t>
            </w:r>
          </w:p>
          <w:p>
            <w:pPr>
              <w:widowControl/>
              <w:spacing w:line="400" w:lineRule="atLeast"/>
              <w:jc w:val="center"/>
              <w:rPr>
                <w:rFonts w:hint="eastAsia" w:ascii="宋体" w:hAnsi="宋体" w:eastAsia="宋体" w:cs="宋体"/>
                <w:color w:val="000000" w:themeColor="text1"/>
                <w:kern w:val="0"/>
                <w:sz w:val="27"/>
                <w:szCs w:val="27"/>
                <w:highlight w:val="none"/>
                <w14:textFill>
                  <w14:solidFill>
                    <w14:schemeClr w14:val="tx1"/>
                  </w14:solidFill>
                </w14:textFill>
              </w:rPr>
            </w:pPr>
            <w:r>
              <w:rPr>
                <w:rFonts w:hint="eastAsia" w:ascii="宋体" w:hAnsi="宋体" w:eastAsia="宋体" w:cs="宋体"/>
                <w:color w:val="000000" w:themeColor="text1"/>
                <w:kern w:val="0"/>
                <w:sz w:val="27"/>
                <w:szCs w:val="27"/>
                <w:highlight w:val="none"/>
                <w14:textFill>
                  <w14:solidFill>
                    <w14:schemeClr w14:val="tx1"/>
                  </w14:solidFill>
                </w14:textFill>
              </w:rPr>
              <w:t>企业信誉要求</w:t>
            </w:r>
          </w:p>
          <w:tbl>
            <w:tblPr>
              <w:tblStyle w:val="3"/>
              <w:tblW w:w="0" w:type="auto"/>
              <w:jc w:val="center"/>
              <w:tblCellSpacing w:w="15"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87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cantSplit/>
                <w:trHeight w:val="5329" w:hRule="atLeast"/>
                <w:tblCellSpacing w:w="15" w:type="dxa"/>
                <w:jc w:val="center"/>
              </w:trPr>
              <w:tc>
                <w:tcPr>
                  <w:tcW w:w="9819" w:type="dxa"/>
                  <w:tcBorders>
                    <w:left w:val="single" w:color="808080" w:sz="8" w:space="0"/>
                    <w:bottom w:val="single" w:color="808080" w:sz="8" w:space="0"/>
                    <w:right w:val="single" w:color="808080" w:sz="8" w:space="0"/>
                  </w:tcBorders>
                  <w:noWrap w:val="0"/>
                  <w:tcMar>
                    <w:top w:w="0" w:type="dxa"/>
                    <w:left w:w="108" w:type="dxa"/>
                    <w:bottom w:w="0" w:type="dxa"/>
                    <w:right w:w="108" w:type="dxa"/>
                  </w:tcMar>
                  <w:vAlign w:val="center"/>
                </w:tcPr>
                <w:p>
                  <w:pPr>
                    <w:widowControl/>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1、投标人没有处于被责令停业、接管或清算、破产状态。</w:t>
                  </w:r>
                </w:p>
                <w:p>
                  <w:pPr>
                    <w:widowControl/>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2、投标人没有处于被行政主管部门或其他有权作出处罚的部门作出取消在湖北省交通或住建建设市场投标资格或禁止进入湖北公路或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住建</w:t>
                  </w:r>
                  <w:r>
                    <w:rPr>
                      <w:rFonts w:hint="eastAsia" w:ascii="宋体" w:hAnsi="宋体" w:eastAsia="宋体" w:cs="宋体"/>
                      <w:color w:val="000000" w:themeColor="text1"/>
                      <w:kern w:val="0"/>
                      <w:sz w:val="24"/>
                      <w:szCs w:val="24"/>
                      <w:highlight w:val="none"/>
                      <w14:textFill>
                        <w14:solidFill>
                          <w14:schemeClr w14:val="tx1"/>
                        </w14:solidFill>
                      </w14:textFill>
                    </w:rPr>
                    <w:t>建设市场的处罚且处于有效期内。</w:t>
                  </w:r>
                </w:p>
                <w:p>
                  <w:pPr>
                    <w:widowControl/>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3、2020年未被交通运输部列为公路水运工程试验检测信用评价D级且在“全国建筑市场监管公共服务平台”网站未被列入有效期内的不良行为名单。</w:t>
                  </w:r>
                </w:p>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4、投标人不得存在下列不良状况或不良信用记录：</w:t>
                  </w:r>
                </w:p>
                <w:p>
                  <w:pPr>
                    <w:widowControl/>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（1）在国家企业信用信息公示系统（http://www.gsxt.gov.cn/）中被列入严重违法失信企业名单的；</w:t>
                  </w:r>
                </w:p>
                <w:p>
                  <w:pPr>
                    <w:widowControl/>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（2）在“信用中国”网站（http://www.creditchina.gov.cn/）中被列入失信被执行人名单；</w:t>
                  </w:r>
                </w:p>
                <w:p>
                  <w:pPr>
                    <w:widowControl/>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（3）投标人或其法定代表人、拟委任的项目经理在近三年内（自2019年1月1日至投标截止时间）有行贿犯罪行为的；</w:t>
                  </w:r>
                </w:p>
                <w:p>
                  <w:pPr>
                    <w:widowControl/>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（4）其他在“信用中国”网站（http://www.creditchina.gov.cn/）中被列为失信惩戒对象，且按联合惩戒要求禁止参与招投标的。</w:t>
                  </w:r>
                </w:p>
              </w:tc>
            </w:tr>
          </w:tbl>
          <w:p>
            <w:pPr>
              <w:widowControl/>
              <w:spacing w:line="360" w:lineRule="atLeas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注：1、投标人应当提供在招标公告发布之日起至投标截止日前网页查询记录截图彩色打印件并加盖投标人公章。</w:t>
            </w:r>
          </w:p>
          <w:p>
            <w:pPr>
              <w:widowControl/>
              <w:spacing w:line="360" w:lineRule="atLeas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2、若为联合体投标的，联合体各成员单位均应满足上述要求。</w:t>
            </w:r>
          </w:p>
        </w:tc>
      </w:tr>
    </w:tbl>
    <w:p>
      <w:pPr>
        <w:widowControl/>
        <w:spacing w:line="675" w:lineRule="atLeast"/>
        <w:rPr>
          <w:rFonts w:hint="eastAsia" w:ascii="宋体" w:hAnsi="宋体" w:eastAsia="宋体" w:cs="宋体"/>
          <w:b/>
          <w:bCs/>
          <w:color w:val="000000" w:themeColor="text1"/>
          <w:kern w:val="0"/>
          <w:sz w:val="32"/>
          <w:szCs w:val="32"/>
          <w:highlight w:val="none"/>
          <w14:textFill>
            <w14:solidFill>
              <w14:schemeClr w14:val="tx1"/>
            </w14:solidFill>
          </w14:textFill>
        </w:rPr>
      </w:pPr>
    </w:p>
    <w:p>
      <w:pPr>
        <w:widowControl/>
        <w:spacing w:line="675" w:lineRule="atLeast"/>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br w:type="page"/>
      </w:r>
    </w:p>
    <w:tbl>
      <w:tblPr>
        <w:tblStyle w:val="3"/>
        <w:tblW w:w="0" w:type="auto"/>
        <w:tblCellSpacing w:w="15" w:type="dxa"/>
        <w:tblInd w:w="15" w:type="dxa"/>
        <w:tblLayout w:type="fixed"/>
        <w:tblCellMar>
          <w:top w:w="15" w:type="dxa"/>
          <w:left w:w="15" w:type="dxa"/>
          <w:bottom w:w="15" w:type="dxa"/>
          <w:right w:w="15" w:type="dxa"/>
        </w:tblCellMar>
      </w:tblPr>
      <w:tblGrid>
        <w:gridCol w:w="9990"/>
      </w:tblGrid>
      <w:tr>
        <w:tblPrEx>
          <w:tblCellMar>
            <w:top w:w="15" w:type="dxa"/>
            <w:left w:w="15" w:type="dxa"/>
            <w:bottom w:w="15" w:type="dxa"/>
            <w:right w:w="15" w:type="dxa"/>
          </w:tblCellMar>
        </w:tblPrEx>
        <w:trPr>
          <w:tblCellSpacing w:w="15" w:type="dxa"/>
        </w:trPr>
        <w:tc>
          <w:tcPr>
            <w:tcW w:w="9930" w:type="dxa"/>
            <w:noWrap w:val="0"/>
            <w:tcMar>
              <w:top w:w="15" w:type="dxa"/>
              <w:left w:w="15" w:type="dxa"/>
              <w:bottom w:w="15" w:type="dxa"/>
              <w:right w:w="15" w:type="dxa"/>
            </w:tcMar>
            <w:vAlign w:val="center"/>
          </w:tcPr>
          <w:p>
            <w:pPr>
              <w:widowControl/>
              <w:spacing w:line="675" w:lineRule="atLeast"/>
              <w:jc w:val="center"/>
              <w:rPr>
                <w:rFonts w:hint="eastAsia" w:ascii="宋体" w:hAnsi="宋体" w:eastAsia="宋体" w:cs="宋体"/>
                <w:color w:val="000000" w:themeColor="text1"/>
                <w:kern w:val="0"/>
                <w:sz w:val="27"/>
                <w:szCs w:val="27"/>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附录5  资格审查条件(主要人员最低要求)</w:t>
            </w:r>
          </w:p>
          <w:tbl>
            <w:tblPr>
              <w:tblStyle w:val="3"/>
              <w:tblW w:w="0" w:type="auto"/>
              <w:jc w:val="center"/>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CellMar>
                <w:top w:w="0" w:type="dxa"/>
                <w:left w:w="0" w:type="dxa"/>
                <w:bottom w:w="0" w:type="dxa"/>
                <w:right w:w="0" w:type="dxa"/>
              </w:tblCellMar>
            </w:tblPr>
            <w:tblGrid>
              <w:gridCol w:w="1538"/>
              <w:gridCol w:w="972"/>
              <w:gridCol w:w="7370"/>
            </w:tblGrid>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cantSplit/>
                <w:trHeight w:val="138" w:hRule="atLeast"/>
                <w:jc w:val="center"/>
              </w:trPr>
              <w:tc>
                <w:tcPr>
                  <w:tcW w:w="1538" w:type="dxa"/>
                  <w:noWrap w:val="0"/>
                  <w:tcMar>
                    <w:top w:w="0" w:type="dxa"/>
                    <w:left w:w="108" w:type="dxa"/>
                    <w:bottom w:w="0" w:type="dxa"/>
                    <w:right w:w="108" w:type="dxa"/>
                  </w:tcMar>
                  <w:vAlign w:val="center"/>
                </w:tcPr>
                <w:p>
                  <w:pPr>
                    <w:widowControl/>
                    <w:spacing w:line="400" w:lineRule="atLeas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  员</w:t>
                  </w:r>
                </w:p>
              </w:tc>
              <w:tc>
                <w:tcPr>
                  <w:tcW w:w="972" w:type="dxa"/>
                  <w:noWrap w:val="0"/>
                  <w:tcMar>
                    <w:top w:w="0" w:type="dxa"/>
                    <w:left w:w="108" w:type="dxa"/>
                    <w:bottom w:w="0" w:type="dxa"/>
                    <w:right w:w="108" w:type="dxa"/>
                  </w:tcMar>
                  <w:vAlign w:val="center"/>
                </w:tcPr>
                <w:p>
                  <w:pPr>
                    <w:widowControl/>
                    <w:spacing w:line="400" w:lineRule="atLeas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  量</w:t>
                  </w:r>
                </w:p>
              </w:tc>
              <w:tc>
                <w:tcPr>
                  <w:tcW w:w="7370" w:type="dxa"/>
                  <w:noWrap w:val="0"/>
                  <w:tcMar>
                    <w:top w:w="0" w:type="dxa"/>
                    <w:left w:w="108" w:type="dxa"/>
                    <w:bottom w:w="0" w:type="dxa"/>
                    <w:right w:w="108" w:type="dxa"/>
                  </w:tcMar>
                  <w:vAlign w:val="center"/>
                </w:tcPr>
                <w:p>
                  <w:pPr>
                    <w:widowControl/>
                    <w:spacing w:line="400" w:lineRule="atLeas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 格 要 求</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cantSplit/>
                <w:trHeight w:val="721" w:hRule="atLeast"/>
                <w:jc w:val="center"/>
              </w:trPr>
              <w:tc>
                <w:tcPr>
                  <w:tcW w:w="1538" w:type="dxa"/>
                  <w:noWrap w:val="0"/>
                  <w:tcMar>
                    <w:top w:w="0" w:type="dxa"/>
                    <w:left w:w="108" w:type="dxa"/>
                    <w:bottom w:w="0" w:type="dxa"/>
                    <w:right w:w="108" w:type="dxa"/>
                  </w:tcMar>
                  <w:vAlign w:val="center"/>
                </w:tcPr>
                <w:p>
                  <w:pPr>
                    <w:widowControl/>
                    <w:spacing w:line="300" w:lineRule="atLeas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项目负责人</w:t>
                  </w:r>
                </w:p>
              </w:tc>
              <w:tc>
                <w:tcPr>
                  <w:tcW w:w="972" w:type="dxa"/>
                  <w:noWrap w:val="0"/>
                  <w:tcMar>
                    <w:top w:w="0" w:type="dxa"/>
                    <w:left w:w="108" w:type="dxa"/>
                    <w:bottom w:w="0" w:type="dxa"/>
                    <w:right w:w="108" w:type="dxa"/>
                  </w:tcMar>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7370" w:type="dxa"/>
                  <w:noWrap w:val="0"/>
                  <w:tcMar>
                    <w:top w:w="0" w:type="dxa"/>
                    <w:left w:w="108" w:type="dxa"/>
                    <w:bottom w:w="0" w:type="dxa"/>
                    <w:right w:w="108" w:type="dxa"/>
                  </w:tcMar>
                  <w:vAlign w:val="center"/>
                </w:tcPr>
                <w:p>
                  <w:pPr>
                    <w:widowControl/>
                    <w:spacing w:line="300" w:lineRule="atLeas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路桥或市政相关专业工程师及以上技术职称，近5年作为项目负责人完成过1座单孔跨径300米以上斜拉桥或单孔跨径500米以上悬索桥的结构健康监测系统建设项目。</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cantSplit/>
                <w:trHeight w:val="989" w:hRule="atLeast"/>
                <w:jc w:val="center"/>
              </w:trPr>
              <w:tc>
                <w:tcPr>
                  <w:tcW w:w="1538" w:type="dxa"/>
                  <w:noWrap w:val="0"/>
                  <w:tcMar>
                    <w:top w:w="0" w:type="dxa"/>
                    <w:left w:w="108" w:type="dxa"/>
                    <w:bottom w:w="0" w:type="dxa"/>
                    <w:right w:w="108" w:type="dxa"/>
                  </w:tcMar>
                  <w:vAlign w:val="center"/>
                </w:tcPr>
                <w:p>
                  <w:pPr>
                    <w:widowControl/>
                    <w:spacing w:line="300" w:lineRule="atLeas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技术负责人</w:t>
                  </w:r>
                </w:p>
              </w:tc>
              <w:tc>
                <w:tcPr>
                  <w:tcW w:w="972" w:type="dxa"/>
                  <w:noWrap w:val="0"/>
                  <w:tcMar>
                    <w:top w:w="0" w:type="dxa"/>
                    <w:left w:w="108" w:type="dxa"/>
                    <w:bottom w:w="0" w:type="dxa"/>
                    <w:right w:w="108" w:type="dxa"/>
                  </w:tcMar>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7370" w:type="dxa"/>
                  <w:noWrap w:val="0"/>
                  <w:tcMar>
                    <w:top w:w="0" w:type="dxa"/>
                    <w:left w:w="108" w:type="dxa"/>
                    <w:bottom w:w="0" w:type="dxa"/>
                    <w:right w:w="108" w:type="dxa"/>
                  </w:tcMar>
                  <w:vAlign w:val="center"/>
                </w:tcPr>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路桥或市政专业高级工程师及以上职称，桥梁隧道专业试验检测工程师及以上资格，近5年作为技术负责人完成过1座单孔跨径300米以上斜拉桥或单孔跨径500米以上悬索桥的结构健康监测系统建设项目。</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cantSplit/>
                <w:trHeight w:val="989" w:hRule="atLeast"/>
                <w:jc w:val="center"/>
              </w:trPr>
              <w:tc>
                <w:tcPr>
                  <w:tcW w:w="1538" w:type="dxa"/>
                  <w:noWrap w:val="0"/>
                  <w:tcMar>
                    <w:top w:w="0" w:type="dxa"/>
                    <w:left w:w="108" w:type="dxa"/>
                    <w:bottom w:w="0" w:type="dxa"/>
                    <w:right w:w="108" w:type="dxa"/>
                  </w:tcMar>
                  <w:vAlign w:val="center"/>
                </w:tcPr>
                <w:p>
                  <w:pPr>
                    <w:spacing w:line="300" w:lineRule="atLeas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安装工程师</w:t>
                  </w:r>
                </w:p>
              </w:tc>
              <w:tc>
                <w:tcPr>
                  <w:tcW w:w="972" w:type="dxa"/>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7370" w:type="dxa"/>
                  <w:noWrap w:val="0"/>
                  <w:tcMar>
                    <w:top w:w="0" w:type="dxa"/>
                    <w:left w:w="108" w:type="dxa"/>
                    <w:bottom w:w="0" w:type="dxa"/>
                    <w:right w:w="108" w:type="dxa"/>
                  </w:tcMar>
                  <w:vAlign w:val="center"/>
                </w:tcPr>
                <w:p>
                  <w:pPr>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机电或通讯专业工程师及以上职称，近5年完成过1座单孔跨径300米以上斜拉桥或单孔跨径500米以上悬索桥的结构健康监测系统建设项目。</w:t>
                  </w:r>
                </w:p>
              </w:tc>
            </w:tr>
          </w:tbl>
          <w:p>
            <w:pPr>
              <w:widowControl/>
              <w:spacing w:line="405" w:lineRule="atLeas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1、须提供拟派人员的身份证、职称证、资格证书等证书彩色打印件并加盖投标人公章及人员社会劳动保障部门出具的2021年12月至2022年5月中任意连续三个月的社会保险缴费证明（需加盖人社部门公章）彩色打印件并加盖投标人公章或带二维码或电子章的参保单位缴费信息证明截图并加盖投标人公章，且社保证明材料所记载的单位必须是该投标人，分公司缴纳有效。</w:t>
            </w:r>
          </w:p>
          <w:p>
            <w:pPr>
              <w:widowControl/>
              <w:spacing w:line="405" w:lineRule="atLeas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2、以任何联合体方式完成的项目业绩视为不满足上述业绩最低要求。</w:t>
            </w:r>
          </w:p>
          <w:p>
            <w:pPr>
              <w:widowControl/>
              <w:spacing w:line="405" w:lineRule="atLeas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业绩证明材料应能完整反映出资格审查条件(主要人员最低要求）的相关指标，业绩应提供合同和完（或交或竣）工证明材料[完（或交或竣）工验收报告或验收备案证或验收证书]彩色打印件并加盖投标人公章，合同和完（或交或竣）工证明材料[完（或交或竣）工验收报告或验收备案证或验收证书]彩色打印件须清晰可辨，如提供的证明材料不能完全反映上述考核内容的，须另附业主证明材料彩色打印件并加盖投标人公章。如无证明材料或证明材料不能反映业绩指标的，则该业绩不予认定。业绩认定时间：应在2017年1月1日之后[以项目完（或交或竣）工验收时间为准]。</w:t>
            </w:r>
          </w:p>
        </w:tc>
      </w:tr>
      <w:bookmarkEnd w:id="0"/>
    </w:tbl>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column"/>
      </w:r>
    </w:p>
    <w:tbl>
      <w:tblPr>
        <w:tblStyle w:val="3"/>
        <w:tblW w:w="5520" w:type="pct"/>
        <w:tblCellSpacing w:w="15" w:type="dxa"/>
        <w:tblInd w:w="15" w:type="dxa"/>
        <w:tblLayout w:type="autofit"/>
        <w:tblCellMar>
          <w:top w:w="15" w:type="dxa"/>
          <w:left w:w="15" w:type="dxa"/>
          <w:bottom w:w="15" w:type="dxa"/>
          <w:right w:w="15" w:type="dxa"/>
        </w:tblCellMar>
      </w:tblPr>
      <w:tblGrid>
        <w:gridCol w:w="9269"/>
      </w:tblGrid>
      <w:tr>
        <w:tblPrEx>
          <w:tblCellMar>
            <w:top w:w="15" w:type="dxa"/>
            <w:left w:w="15" w:type="dxa"/>
            <w:bottom w:w="15" w:type="dxa"/>
            <w:right w:w="15" w:type="dxa"/>
          </w:tblCellMar>
        </w:tblPrEx>
        <w:trPr>
          <w:tblCellSpacing w:w="15" w:type="dxa"/>
        </w:trPr>
        <w:tc>
          <w:tcPr>
            <w:tcW w:w="0" w:type="auto"/>
            <w:noWrap w:val="0"/>
            <w:tcMar>
              <w:top w:w="15" w:type="dxa"/>
              <w:left w:w="15" w:type="dxa"/>
              <w:bottom w:w="15" w:type="dxa"/>
              <w:right w:w="15" w:type="dxa"/>
            </w:tcMar>
            <w:vAlign w:val="center"/>
          </w:tcPr>
          <w:p>
            <w:pPr>
              <w:widowControl/>
              <w:spacing w:line="675" w:lineRule="atLeast"/>
              <w:jc w:val="center"/>
              <w:rPr>
                <w:rFonts w:hint="eastAsia" w:ascii="宋体" w:hAnsi="宋体" w:eastAsia="宋体" w:cs="宋体"/>
                <w:color w:val="000000" w:themeColor="text1"/>
                <w:kern w:val="0"/>
                <w:sz w:val="27"/>
                <w:szCs w:val="27"/>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附录6  招标文件领取登记表</w:t>
            </w:r>
          </w:p>
          <w:tbl>
            <w:tblPr>
              <w:tblStyle w:val="3"/>
              <w:tblW w:w="4676" w:type="pct"/>
              <w:tblInd w:w="33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376"/>
              <w:gridCol w:w="1900"/>
              <w:gridCol w:w="1852"/>
              <w:gridCol w:w="1852"/>
              <w:gridCol w:w="15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803" w:type="pct"/>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项目名称</w:t>
                  </w:r>
                </w:p>
              </w:tc>
              <w:tc>
                <w:tcPr>
                  <w:tcW w:w="4196" w:type="pct"/>
                  <w:gridSpan w:val="4"/>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803" w:type="pct"/>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项目编号</w:t>
                  </w:r>
                </w:p>
              </w:tc>
              <w:tc>
                <w:tcPr>
                  <w:tcW w:w="4196" w:type="pct"/>
                  <w:gridSpan w:val="4"/>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803" w:type="pct"/>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投标人名称</w:t>
                  </w:r>
                </w:p>
              </w:tc>
              <w:tc>
                <w:tcPr>
                  <w:tcW w:w="4196" w:type="pct"/>
                  <w:gridSpan w:val="4"/>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（全称并加盖公章）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803" w:type="pct"/>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单位地址</w:t>
                  </w:r>
                </w:p>
              </w:tc>
              <w:tc>
                <w:tcPr>
                  <w:tcW w:w="4196" w:type="pct"/>
                  <w:gridSpan w:val="4"/>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803" w:type="pct"/>
                  <w:vMerge w:val="restart"/>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法定代表人或其委托代理人</w:t>
                  </w:r>
                </w:p>
              </w:tc>
              <w:tc>
                <w:tcPr>
                  <w:tcW w:w="1109" w:type="pct"/>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姓名</w:t>
                  </w:r>
                </w:p>
              </w:tc>
              <w:tc>
                <w:tcPr>
                  <w:tcW w:w="1081" w:type="pct"/>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p>
              </w:tc>
              <w:tc>
                <w:tcPr>
                  <w:tcW w:w="1081" w:type="pct"/>
                  <w:noWrap w:val="0"/>
                  <w:vAlign w:val="center"/>
                </w:tcPr>
                <w:p>
                  <w:pPr>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联系方式</w:t>
                  </w:r>
                </w:p>
              </w:tc>
              <w:tc>
                <w:tcPr>
                  <w:tcW w:w="924" w:type="pct"/>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803" w:type="pct"/>
                  <w:vMerge w:val="continue"/>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p>
              </w:tc>
              <w:tc>
                <w:tcPr>
                  <w:tcW w:w="1109" w:type="pct"/>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居民身份证号</w:t>
                  </w:r>
                </w:p>
              </w:tc>
              <w:tc>
                <w:tcPr>
                  <w:tcW w:w="3087" w:type="pct"/>
                  <w:gridSpan w:val="3"/>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803" w:type="pct"/>
                  <w:vMerge w:val="continue"/>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p>
              </w:tc>
              <w:tc>
                <w:tcPr>
                  <w:tcW w:w="1109" w:type="pct"/>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电子邮箱</w:t>
                  </w:r>
                </w:p>
              </w:tc>
              <w:tc>
                <w:tcPr>
                  <w:tcW w:w="3087" w:type="pct"/>
                  <w:gridSpan w:val="3"/>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803" w:type="pct"/>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登记日期</w:t>
                  </w:r>
                </w:p>
              </w:tc>
              <w:tc>
                <w:tcPr>
                  <w:tcW w:w="4196" w:type="pct"/>
                  <w:gridSpan w:val="4"/>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803" w:type="pct"/>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备注</w:t>
                  </w:r>
                </w:p>
              </w:tc>
              <w:tc>
                <w:tcPr>
                  <w:tcW w:w="4196" w:type="pct"/>
                  <w:gridSpan w:val="4"/>
                  <w:noWrap w:val="0"/>
                  <w:vAlign w:val="center"/>
                </w:tcPr>
                <w:p>
                  <w:pPr>
                    <w:widowControl/>
                    <w:jc w:val="center"/>
                    <w:rPr>
                      <w:rFonts w:hint="eastAsia" w:ascii="宋体" w:hAnsi="宋体" w:eastAsia="宋体" w:cs="宋体"/>
                      <w:color w:val="000000" w:themeColor="text1"/>
                      <w:szCs w:val="28"/>
                      <w:highlight w:val="none"/>
                      <w14:textFill>
                        <w14:solidFill>
                          <w14:schemeClr w14:val="tx1"/>
                        </w14:solidFill>
                      </w14:textFill>
                    </w:rPr>
                  </w:pPr>
                </w:p>
              </w:tc>
            </w:tr>
          </w:tbl>
          <w:p>
            <w:pPr>
              <w:widowControl/>
              <w:spacing w:line="405" w:lineRule="atLeas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p>
        </w:tc>
      </w:tr>
    </w:tbl>
    <w:p>
      <w:pPr>
        <w:rPr>
          <w:rFonts w:hint="eastAsia" w:ascii="宋体" w:hAnsi="宋体" w:eastAsia="宋体" w:cs="宋体"/>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YTBiY2M4Y2VkNjgwZGIyMjViOWE3ZTQwMjhlNmUifQ=="/>
  </w:docVars>
  <w:rsids>
    <w:rsidRoot w:val="74C846F5"/>
    <w:rsid w:val="2ED442D4"/>
    <w:rsid w:val="35D210A5"/>
    <w:rsid w:val="74C84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缩进）"/>
    <w:basedOn w:val="1"/>
    <w:qFormat/>
    <w:uiPriority w:val="0"/>
    <w:pPr>
      <w:widowControl/>
      <w:spacing w:before="156" w:after="156"/>
      <w:ind w:firstLine="480" w:firstLineChars="200"/>
      <w:jc w:val="left"/>
    </w:pPr>
    <w:rPr>
      <w:rFonts w:ascii="仿宋_GB2312" w:hAnsi="Times New Roman" w:eastAsia="仿宋_GB2312"/>
      <w:kern w:val="0"/>
      <w:sz w:val="24"/>
      <w:szCs w:val="24"/>
    </w:rPr>
  </w:style>
  <w:style w:type="paragraph" w:customStyle="1" w:styleId="5">
    <w:name w:val="Normal_2"/>
    <w:qFormat/>
    <w:uiPriority w:val="0"/>
    <w:rPr>
      <w:rFonts w:ascii="Calibri" w:hAnsi="Calibri"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2022-06-24T09:44:00Z</dcterms:created>
  <dc:creator>女乔女乔♡</dc:creator>
  <cp:lastModifiedBy>admin</cp:lastModifiedBy>
  <dcterms:modified xsi:type="dcterms:W3CDTF">2022-06-24T10:52:31Z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DB6AED3306874DFDA7A2F449C288B01B</vt:lpwstr>
  </property>
</Properties>
</file>