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44"/>
          <w:szCs w:val="44"/>
          <w:shd w:val="clear" w:color="auto" w:fill="FFFFFF"/>
          <w:lang w:bidi="ar"/>
        </w:rPr>
        <w:t>至喜桥配电房至江南主塔高压电缆通道项目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shd w:val="clear" w:color="auto" w:fill="FFFFFF"/>
          <w:lang w:bidi="ar"/>
        </w:rPr>
        <w:t>分项报价表</w:t>
      </w:r>
    </w:p>
    <w:bookmarkEnd w:id="0"/>
    <w:tbl>
      <w:tblPr>
        <w:tblStyle w:val="3"/>
        <w:tblW w:w="9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934"/>
        <w:gridCol w:w="1934"/>
        <w:gridCol w:w="1934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分项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单位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单价</w:t>
            </w:r>
          </w:p>
        </w:tc>
        <w:tc>
          <w:tcPr>
            <w:tcW w:w="1938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混凝土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24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立方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红砖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600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块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井盖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套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机械费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台班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人工费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25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个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3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合计</w:t>
            </w:r>
          </w:p>
        </w:tc>
        <w:tc>
          <w:tcPr>
            <w:tcW w:w="7740" w:type="dxa"/>
            <w:gridSpan w:val="4"/>
            <w:noWrap w:val="0"/>
            <w:vAlign w:val="top"/>
          </w:tcPr>
          <w:p>
            <w:pPr>
              <w:widowControl/>
              <w:spacing w:line="600" w:lineRule="exact"/>
              <w:ind w:firstLine="1200" w:firstLineChars="5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shd w:val="clear" w:color="auto" w:fill="FFFFFF"/>
                <w:lang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元（大写: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shd w:val="clear" w:color="auto" w:fill="FFFFFF"/>
                <w:lang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）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备注：其中不含税价为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shd w:val="clear" w:color="auto" w:fill="FFFFFF"/>
                <w:lang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元，税额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shd w:val="clear" w:color="auto" w:fill="FFFFFF"/>
                <w:lang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元（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shd w:val="clear" w:color="auto" w:fill="FFFFFF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93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报价单位盖章</w:t>
            </w:r>
          </w:p>
        </w:tc>
        <w:tc>
          <w:tcPr>
            <w:tcW w:w="7740" w:type="dxa"/>
            <w:gridSpan w:val="4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  <w:lang w:bidi="ar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35CDB"/>
    <w:rsid w:val="48F3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2023-01-30T01:08:00Z</dcterms:created>
  <dc:creator>admin</dc:creator>
  <cp:lastModifiedBy>admin</cp:lastModifiedBy>
  <dcterms:modified xsi:type="dcterms:W3CDTF">2023-01-30T01:08:19Z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D563D549489140F8839399EA5F486A68</vt:lpwstr>
  </property>
</Properties>
</file>